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45C" w:rsidRPr="0010626B" w:rsidRDefault="00AE0B4F" w:rsidP="0093146A">
      <w:pPr>
        <w:ind w:right="1"/>
        <w:rPr>
          <w:rStyle w:val="berschrift1Zchn"/>
          <w:rFonts w:ascii="Century Gothic" w:hAnsi="Century Gothic"/>
          <w:sz w:val="28"/>
          <w:szCs w:val="28"/>
          <w:u w:val="single"/>
        </w:rPr>
      </w:pPr>
      <w:r w:rsidRPr="0010626B">
        <w:rPr>
          <w:rStyle w:val="fontstyle01"/>
          <w:rFonts w:ascii="Century Gothic" w:eastAsia="Dotum" w:hAnsi="Century Gothic"/>
          <w:sz w:val="28"/>
          <w:szCs w:val="28"/>
          <w:u w:val="single"/>
        </w:rPr>
        <w:t xml:space="preserve">Auszug aus der Projektliste der </w:t>
      </w:r>
      <w:r w:rsidRPr="0010626B">
        <w:rPr>
          <w:rStyle w:val="fontstyle01"/>
          <w:rFonts w:ascii="Century Gothic" w:eastAsia="Dotum" w:hAnsi="Century Gothic"/>
          <w:color w:val="009999"/>
          <w:sz w:val="28"/>
          <w:szCs w:val="28"/>
          <w:u w:val="single"/>
        </w:rPr>
        <w:t>Algiba GmbH</w:t>
      </w:r>
      <w:r w:rsidRPr="0010626B">
        <w:rPr>
          <w:rFonts w:ascii="Century Gothic" w:eastAsia="Dotum" w:hAnsi="Century Gothic"/>
          <w:color w:val="009999"/>
          <w:sz w:val="28"/>
          <w:szCs w:val="28"/>
          <w:u w:val="single"/>
        </w:rPr>
        <w:br/>
      </w:r>
    </w:p>
    <w:p w:rsidR="009C445C" w:rsidRPr="0010626B" w:rsidRDefault="00AE0B4F" w:rsidP="0017670D">
      <w:pPr>
        <w:pStyle w:val="berschrift1"/>
        <w:rPr>
          <w:rFonts w:eastAsia="Dotum"/>
          <w:color w:val="000000"/>
        </w:rPr>
      </w:pPr>
      <w:r w:rsidRPr="0010626B">
        <w:rPr>
          <w:rStyle w:val="berschrift1Zchn"/>
          <w:rFonts w:ascii="Century Gothic" w:hAnsi="Century Gothic"/>
          <w:sz w:val="28"/>
          <w:szCs w:val="28"/>
        </w:rPr>
        <w:t>Branche: Banken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Einführung CRM insbesondere Datenmigration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Einführung des SD-Moduls zur automatisierten Faktura Erstellung für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Dienst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t>-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leistungen in einer Wertpapierbank einschl.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Keyuser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-Ausbildung und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User-Schulungen.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Weiterentwicklung und Pflege des SD-Moduls sowie die Unterstützung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der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Keyuser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im Rahmen des Produktionsbetriebes. Optimierung der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SD-Prozesse, Produktionsbetreuung, etc.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Weiterentwicklung des SD-Moduls (insbes. die Anbindung diverser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eigenent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t>-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wickelter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Subsysteme zur automatisierten Faktura Erstellung unter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Einbindung 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von BAPI-Funktionalitäten einschl. Customizing).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Betreuung von IS-RE in Verbindung mit SD.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Konzeptionierung und Migration einer bestehenden Access Anwendung 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(für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interne und externe Leistungsverrechnung) in eine vorhandene SAP 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Landschaft in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den Bereichen CO und SD (incl.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Redesign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der Formulare), Formulararchivierung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,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Drucken und Ablegen.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Konzeptionierung und Implementierung (incl. Erstellung der Formulare) einer</w:t>
      </w:r>
      <w:r w:rsidRPr="0010626B"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Abrechnung von CO-Aufträgen in das SD mittels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BAPI’s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im Rahmen von</w:t>
      </w:r>
      <w:r w:rsidR="009C445C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Verrechnungen im Service Bereich für eine Niederlassung in London.</w:t>
      </w:r>
    </w:p>
    <w:p w:rsidR="009C445C" w:rsidRPr="0010626B" w:rsidRDefault="00AE0B4F" w:rsidP="007A6CC1">
      <w:pPr>
        <w:pStyle w:val="Aufzhlung"/>
        <w:numPr>
          <w:ilvl w:val="0"/>
          <w:numId w:val="1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Implementierung der aufwandsbezogenen Faktura für konzerninterne</w:t>
      </w:r>
      <w:r w:rsidRPr="0010626B"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Verrechnungen mittels DPP.</w:t>
      </w:r>
    </w:p>
    <w:p w:rsidR="009C445C" w:rsidRPr="0010626B" w:rsidRDefault="00AE0B4F" w:rsidP="0017670D">
      <w:pPr>
        <w:pStyle w:val="berschrift1"/>
        <w:rPr>
          <w:rFonts w:eastAsia="Dotum"/>
          <w:color w:val="000000"/>
        </w:rPr>
      </w:pPr>
      <w:r w:rsidRPr="0010626B">
        <w:rPr>
          <w:rFonts w:eastAsia="Dotum"/>
          <w:color w:val="000000"/>
        </w:rPr>
        <w:br/>
      </w:r>
      <w:r w:rsidRPr="0010626B">
        <w:rPr>
          <w:rStyle w:val="berschrift1Zchn"/>
          <w:rFonts w:ascii="Century Gothic" w:hAnsi="Century Gothic"/>
          <w:sz w:val="28"/>
          <w:szCs w:val="28"/>
        </w:rPr>
        <w:t>Branche: Chemie</w:t>
      </w:r>
    </w:p>
    <w:p w:rsidR="009C445C" w:rsidRPr="0010626B" w:rsidRDefault="00AE0B4F" w:rsidP="007A6CC1">
      <w:pPr>
        <w:pStyle w:val="Aufzhlung"/>
        <w:numPr>
          <w:ilvl w:val="0"/>
          <w:numId w:val="1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Organisation / Coaching Release Wechsel von 4.0B auf 4.6C in den Modulen</w:t>
      </w:r>
      <w:r w:rsidRPr="0010626B">
        <w:br/>
      </w:r>
      <w:r w:rsidRPr="0010626B">
        <w:rPr>
          <w:rStyle w:val="fontstyle01"/>
          <w:rFonts w:ascii="Century Gothic" w:hAnsi="Century Gothic"/>
          <w:sz w:val="24"/>
          <w:szCs w:val="24"/>
        </w:rPr>
        <w:t>FI, CO, AM, und EDI.</w:t>
      </w:r>
    </w:p>
    <w:p w:rsidR="009C445C" w:rsidRPr="0010626B" w:rsidRDefault="00AE0B4F" w:rsidP="007A6CC1">
      <w:pPr>
        <w:pStyle w:val="Aufzhlung"/>
        <w:numPr>
          <w:ilvl w:val="0"/>
          <w:numId w:val="1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Umsetzung der Daimler Chrysler Anforderungen für die EDI Bypass Abwicklung.</w:t>
      </w:r>
    </w:p>
    <w:p w:rsidR="009C445C" w:rsidRPr="0010626B" w:rsidRDefault="00AE0B4F" w:rsidP="007A6CC1">
      <w:pPr>
        <w:pStyle w:val="Aufzhlung"/>
        <w:numPr>
          <w:ilvl w:val="0"/>
          <w:numId w:val="1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Konzepterstellung zur Anbindung von MDA/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PDA’s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für Logistikprozesse über ein</w:t>
      </w:r>
      <w:r w:rsidRPr="0010626B">
        <w:br/>
      </w:r>
      <w:r w:rsidRPr="0010626B">
        <w:rPr>
          <w:rStyle w:val="fontstyle01"/>
          <w:rFonts w:ascii="Century Gothic" w:hAnsi="Century Gothic"/>
          <w:sz w:val="24"/>
          <w:szCs w:val="24"/>
        </w:rPr>
        <w:t>WAN an SAP.</w:t>
      </w:r>
    </w:p>
    <w:p w:rsidR="009C445C" w:rsidRPr="0010626B" w:rsidRDefault="00AE0B4F" w:rsidP="007A6CC1">
      <w:pPr>
        <w:pStyle w:val="Aufzhlung"/>
        <w:numPr>
          <w:ilvl w:val="0"/>
          <w:numId w:val="1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Coaching einer FI/AM/CO Einführung / Migration.</w:t>
      </w:r>
    </w:p>
    <w:p w:rsidR="009C445C" w:rsidRPr="0010626B" w:rsidRDefault="00AE0B4F" w:rsidP="007A6CC1">
      <w:pPr>
        <w:pStyle w:val="Aufzhlung"/>
        <w:numPr>
          <w:ilvl w:val="0"/>
          <w:numId w:val="1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lastRenderedPageBreak/>
        <w:t>Hotline, Dokumentation, Testreihen mit CATT aufbauen, Userpflege, ABAP/4</w:t>
      </w:r>
      <w:r w:rsidRPr="0010626B">
        <w:br/>
      </w:r>
      <w:r w:rsidRPr="0010626B">
        <w:rPr>
          <w:rStyle w:val="fontstyle01"/>
          <w:rFonts w:ascii="Century Gothic" w:hAnsi="Century Gothic"/>
          <w:sz w:val="24"/>
          <w:szCs w:val="24"/>
        </w:rPr>
        <w:t xml:space="preserve">Reports zur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Datenextration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>, SAP Script im SD-Umfeld (BA00, RD00) etc.</w:t>
      </w:r>
    </w:p>
    <w:p w:rsidR="0093146A" w:rsidRPr="0010626B" w:rsidRDefault="00AE0B4F" w:rsidP="007A6CC1">
      <w:pPr>
        <w:pStyle w:val="Aufzhlung"/>
        <w:numPr>
          <w:ilvl w:val="0"/>
          <w:numId w:val="12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Marktpotentialanalyse zur Einführung eines neuen Produkts.</w:t>
      </w:r>
    </w:p>
    <w:p w:rsidR="0010626B" w:rsidRDefault="0010626B" w:rsidP="0093146A">
      <w:pPr>
        <w:ind w:right="1"/>
        <w:rPr>
          <w:rStyle w:val="berschrift1Zchn"/>
          <w:rFonts w:ascii="Century Gothic" w:hAnsi="Century Gothic"/>
          <w:sz w:val="28"/>
          <w:szCs w:val="28"/>
        </w:rPr>
      </w:pPr>
    </w:p>
    <w:p w:rsidR="009C5F3C" w:rsidRPr="0010626B" w:rsidRDefault="00AE0B4F" w:rsidP="0017670D">
      <w:pPr>
        <w:pStyle w:val="berschrift1"/>
        <w:rPr>
          <w:rFonts w:eastAsia="Dotum"/>
          <w:color w:val="000000"/>
        </w:rPr>
      </w:pPr>
      <w:r w:rsidRPr="0010626B">
        <w:rPr>
          <w:rStyle w:val="berschrift1Zchn"/>
          <w:rFonts w:ascii="Century Gothic" w:hAnsi="Century Gothic"/>
          <w:sz w:val="28"/>
          <w:szCs w:val="28"/>
        </w:rPr>
        <w:t>Branche: Gesundheitswesen</w:t>
      </w:r>
    </w:p>
    <w:p w:rsidR="0093146A" w:rsidRPr="0010626B" w:rsidRDefault="00AE0B4F" w:rsidP="007A6CC1">
      <w:pPr>
        <w:pStyle w:val="Aufzhlung"/>
        <w:numPr>
          <w:ilvl w:val="0"/>
          <w:numId w:val="15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Applikationsbetreuung einer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Inhouse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– Anwendung.</w:t>
      </w:r>
    </w:p>
    <w:p w:rsidR="0093146A" w:rsidRPr="0010626B" w:rsidRDefault="00AE0B4F" w:rsidP="007A6CC1">
      <w:pPr>
        <w:pStyle w:val="Aufzhlung"/>
        <w:numPr>
          <w:ilvl w:val="0"/>
          <w:numId w:val="15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Erstellung von Schnittstellen.</w:t>
      </w:r>
    </w:p>
    <w:p w:rsidR="0093146A" w:rsidRPr="0010626B" w:rsidRDefault="00AE0B4F" w:rsidP="007A6CC1">
      <w:pPr>
        <w:pStyle w:val="Aufzhlung"/>
        <w:numPr>
          <w:ilvl w:val="0"/>
          <w:numId w:val="15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Prozessoptimierung im Bereich FI.</w:t>
      </w:r>
    </w:p>
    <w:p w:rsidR="0093146A" w:rsidRPr="0010626B" w:rsidRDefault="0093146A" w:rsidP="0093146A">
      <w:pPr>
        <w:spacing w:line="360" w:lineRule="atLeast"/>
        <w:ind w:left="360" w:right="1"/>
        <w:jc w:val="both"/>
        <w:rPr>
          <w:rStyle w:val="fontstyle01"/>
          <w:rFonts w:ascii="Century Gothic" w:eastAsia="Dotum" w:hAnsi="Century Gothic"/>
          <w:color w:val="auto"/>
        </w:rPr>
      </w:pPr>
    </w:p>
    <w:p w:rsidR="0093146A" w:rsidRPr="0010626B" w:rsidRDefault="00AE0B4F" w:rsidP="0017670D">
      <w:pPr>
        <w:pStyle w:val="berschrift1"/>
        <w:rPr>
          <w:rStyle w:val="fontstyle01"/>
          <w:rFonts w:ascii="Century Gothic" w:eastAsia="Dotum" w:hAnsi="Century Gothic"/>
          <w:sz w:val="24"/>
          <w:szCs w:val="24"/>
        </w:rPr>
      </w:pPr>
      <w:r w:rsidRPr="0010626B">
        <w:rPr>
          <w:rStyle w:val="berschrift1Zchn"/>
          <w:rFonts w:ascii="Century Gothic" w:hAnsi="Century Gothic"/>
          <w:sz w:val="28"/>
          <w:szCs w:val="28"/>
        </w:rPr>
        <w:t>Branche: Handel</w:t>
      </w:r>
    </w:p>
    <w:p w:rsidR="0093146A" w:rsidRPr="0010626B" w:rsidRDefault="00AE0B4F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Einführung der SAP Module SD, WM</w:t>
      </w:r>
      <w:r w:rsidR="0093146A" w:rsidRPr="0010626B">
        <w:rPr>
          <w:rStyle w:val="fontstyle01"/>
          <w:rFonts w:ascii="Century Gothic" w:hAnsi="Century Gothic"/>
          <w:color w:val="auto"/>
          <w:sz w:val="24"/>
          <w:szCs w:val="24"/>
        </w:rPr>
        <w:t>, FI, CO, AM</w:t>
      </w:r>
    </w:p>
    <w:p w:rsidR="0010626B" w:rsidRPr="0010626B" w:rsidRDefault="00AE0B4F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Erweiterungen des SD-Moduls incl. der Schnittstellen für den Aufbau eines</w:t>
      </w:r>
      <w:r w:rsidRPr="0010626B"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Handelsportals zur Abwicklung von eCommerce-Aufträgen sowie Unterstützung</w:t>
      </w:r>
      <w:r w:rsidR="0010626B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des Produktionsbetriebes.</w:t>
      </w:r>
    </w:p>
    <w:p w:rsidR="0010626B" w:rsidRPr="0010626B" w:rsidRDefault="0010626B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="00AE0B4F" w:rsidRPr="0010626B">
        <w:rPr>
          <w:rStyle w:val="fontstyle01"/>
          <w:rFonts w:ascii="Century Gothic" w:hAnsi="Century Gothic"/>
          <w:color w:val="auto"/>
          <w:sz w:val="24"/>
          <w:szCs w:val="24"/>
        </w:rPr>
        <w:t>Realisierung von Schnittstellen und Auswertungen.</w:t>
      </w:r>
    </w:p>
    <w:p w:rsidR="0010626B" w:rsidRPr="0010626B" w:rsidRDefault="00AE0B4F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Modulübergreifende Konzeptionierung und Implementierung einer Anbindung</w:t>
      </w:r>
      <w:r w:rsidR="0010626B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eines Lagerverwaltungssystems an SAP basierend auf IDOC und ALE Technologie</w:t>
      </w:r>
    </w:p>
    <w:p w:rsidR="0010626B" w:rsidRPr="0010626B" w:rsidRDefault="00AE0B4F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Konzepte, Customizing, Programmierung, Formulare im SD-Umfeld,</w:t>
      </w:r>
      <w:r w:rsidRPr="0010626B"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Altdatenübernahme.</w:t>
      </w:r>
    </w:p>
    <w:p w:rsidR="0093146A" w:rsidRPr="0010626B" w:rsidRDefault="00AE0B4F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Einführung einer standardisierten auf 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EDIfact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basierenden Anbindung von</w:t>
      </w:r>
      <w:r w:rsidRPr="0010626B"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Logistikdienstleistern in Europa (in Verbindung mit IDOC und ALE).</w:t>
      </w:r>
      <w:r w:rsidRPr="0010626B">
        <w:br/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Aufbau eines Vertriebsinformationssystems (VIS) sowie eines</w:t>
      </w:r>
      <w:r w:rsidR="0010626B"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Retail</w:t>
      </w:r>
      <w:r w:rsidR="0010626B" w:rsidRPr="0010626B">
        <w:rPr>
          <w:rStyle w:val="fontstyle01"/>
          <w:rFonts w:ascii="Century Gothic" w:hAnsi="Century Gothic"/>
          <w:color w:val="auto"/>
          <w:sz w:val="24"/>
          <w:szCs w:val="24"/>
        </w:rPr>
        <w:t>-</w:t>
      </w: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informationssystems (RIS) einschließlich der User-Schulung.</w:t>
      </w:r>
    </w:p>
    <w:p w:rsidR="0010626B" w:rsidRPr="0010626B" w:rsidRDefault="0010626B" w:rsidP="007A6CC1">
      <w:pPr>
        <w:pStyle w:val="Aufzhlung"/>
        <w:numPr>
          <w:ilvl w:val="0"/>
          <w:numId w:val="14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Koordination von Off-</w:t>
      </w:r>
      <w:proofErr w:type="spellStart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Shore</w:t>
      </w:r>
      <w:proofErr w:type="spellEnd"/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 xml:space="preserve"> Entwicklungen</w:t>
      </w:r>
    </w:p>
    <w:p w:rsidR="0010626B" w:rsidRDefault="0010626B" w:rsidP="0010626B">
      <w:pPr>
        <w:spacing w:line="360" w:lineRule="atLeast"/>
        <w:ind w:right="1"/>
        <w:rPr>
          <w:rFonts w:ascii="Century Gothic" w:eastAsia="Dotum" w:hAnsi="Century Gothic"/>
          <w:color w:val="000000"/>
        </w:rPr>
      </w:pPr>
    </w:p>
    <w:p w:rsidR="0010626B" w:rsidRDefault="00AE0B4F" w:rsidP="0017670D">
      <w:pPr>
        <w:pStyle w:val="berschrift1"/>
        <w:rPr>
          <w:rStyle w:val="berschrift1Zchn"/>
          <w:rFonts w:ascii="Century Gothic" w:hAnsi="Century Gothic"/>
          <w:sz w:val="28"/>
          <w:szCs w:val="28"/>
        </w:rPr>
      </w:pPr>
      <w:r w:rsidRPr="0010626B">
        <w:rPr>
          <w:rFonts w:eastAsia="Dotum"/>
          <w:color w:val="000000"/>
        </w:rPr>
        <w:br/>
      </w:r>
      <w:r w:rsidRPr="0010626B">
        <w:rPr>
          <w:rStyle w:val="berschrift1Zchn"/>
          <w:rFonts w:ascii="Century Gothic" w:hAnsi="Century Gothic"/>
          <w:sz w:val="28"/>
          <w:szCs w:val="28"/>
        </w:rPr>
        <w:t>Branche: Hotel</w:t>
      </w:r>
    </w:p>
    <w:p w:rsidR="0010626B" w:rsidRPr="0010626B" w:rsidRDefault="00AE0B4F" w:rsidP="007A6CC1">
      <w:pPr>
        <w:pStyle w:val="Aufzhlung"/>
        <w:numPr>
          <w:ilvl w:val="0"/>
          <w:numId w:val="13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Systembetreuung im Modul FI</w:t>
      </w:r>
      <w:r w:rsidR="0010626B">
        <w:rPr>
          <w:rStyle w:val="fontstyle01"/>
          <w:rFonts w:ascii="Century Gothic" w:hAnsi="Century Gothic"/>
          <w:color w:val="auto"/>
          <w:sz w:val="24"/>
          <w:szCs w:val="24"/>
        </w:rPr>
        <w:t>, CO, AM</w:t>
      </w:r>
    </w:p>
    <w:p w:rsidR="0010626B" w:rsidRDefault="00AE0B4F" w:rsidP="007A6CC1">
      <w:pPr>
        <w:pStyle w:val="Aufzhlung"/>
        <w:numPr>
          <w:ilvl w:val="0"/>
          <w:numId w:val="13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Erstellung von Schnittstellen zu Drittsystemen</w:t>
      </w:r>
    </w:p>
    <w:p w:rsidR="0010626B" w:rsidRPr="0010626B" w:rsidRDefault="0010626B" w:rsidP="007A6CC1">
      <w:pPr>
        <w:pStyle w:val="Aufzhlung"/>
        <w:numPr>
          <w:ilvl w:val="0"/>
          <w:numId w:val="13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color w:val="auto"/>
          <w:sz w:val="24"/>
          <w:szCs w:val="24"/>
        </w:rPr>
        <w:t>Erstellung von Schnittstellen zu</w:t>
      </w:r>
      <w:r>
        <w:rPr>
          <w:rStyle w:val="fontstyle01"/>
          <w:rFonts w:ascii="Century Gothic" w:hAnsi="Century Gothic"/>
          <w:color w:val="auto"/>
          <w:sz w:val="24"/>
          <w:szCs w:val="24"/>
        </w:rPr>
        <w:t xml:space="preserve"> Buchungssystemen</w:t>
      </w:r>
    </w:p>
    <w:p w:rsidR="0010626B" w:rsidRDefault="0010626B">
      <w:pPr>
        <w:rPr>
          <w:rStyle w:val="fontstyle01"/>
          <w:rFonts w:ascii="Century Gothic" w:eastAsia="Dotum" w:hAnsi="Century Gothic"/>
          <w:sz w:val="24"/>
          <w:szCs w:val="24"/>
        </w:rPr>
      </w:pPr>
      <w:r>
        <w:rPr>
          <w:rStyle w:val="fontstyle01"/>
          <w:rFonts w:ascii="Century Gothic" w:eastAsia="Dotum" w:hAnsi="Century Gothic"/>
          <w:sz w:val="24"/>
          <w:szCs w:val="24"/>
        </w:rPr>
        <w:br w:type="page"/>
      </w:r>
    </w:p>
    <w:p w:rsidR="0010626B" w:rsidRDefault="0010626B" w:rsidP="0010626B">
      <w:pPr>
        <w:rPr>
          <w:rStyle w:val="fontstyle01"/>
          <w:rFonts w:ascii="Century Gothic" w:eastAsia="Dotum" w:hAnsi="Century Gothic"/>
          <w:sz w:val="24"/>
          <w:szCs w:val="24"/>
        </w:rPr>
      </w:pPr>
    </w:p>
    <w:p w:rsidR="0010626B" w:rsidRDefault="00AE0B4F" w:rsidP="0017670D">
      <w:pPr>
        <w:pStyle w:val="berschrift1"/>
        <w:rPr>
          <w:rStyle w:val="berschrift1Zchn"/>
          <w:rFonts w:ascii="Century Gothic" w:hAnsi="Century Gothic"/>
          <w:sz w:val="28"/>
          <w:szCs w:val="28"/>
        </w:rPr>
      </w:pPr>
      <w:r w:rsidRPr="0010626B">
        <w:rPr>
          <w:rStyle w:val="berschrift1Zchn"/>
          <w:rFonts w:ascii="Century Gothic" w:hAnsi="Century Gothic"/>
          <w:sz w:val="28"/>
          <w:szCs w:val="28"/>
        </w:rPr>
        <w:t>Branche: Immobilienwirtschaft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Konzeptionierung und Implementierung (incl. Erstellung der Formulare) einer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 xml:space="preserve">Abrechnung von CO-Aufträgen in das SD mittels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BAPI’s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im Rahmen von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Verrechnungen im Service Bereich für eine Niederlassung in London.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Einführung SD, Formularentwicklung und Gestaltung mit SAP Script.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Betreuung von IS-RE in Verbindung mit SD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 xml:space="preserve">Konzeptionierung und Implementierung eines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opt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>. Archivs.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Neue Prozesse für den elektronischen Kontoauszug (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ElKo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>) implementiert.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Prozessoptimierung im Bereich Rechnungsprüfung / Stammdatenpflege.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Konzeptionierung und Implementierung von Scanprozessen, OCR Erkennung,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Validierung und WorkFlow.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Programmierung im Bereich IS-RE &gt; FI/CO.</w:t>
      </w:r>
    </w:p>
    <w:p w:rsidR="0010626B" w:rsidRDefault="00AE0B4F" w:rsidP="007A6CC1">
      <w:pPr>
        <w:pStyle w:val="Aufzhlung"/>
        <w:numPr>
          <w:ilvl w:val="0"/>
          <w:numId w:val="16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Erstellung eines Planungstools für den Bereich der Nebenkosten.</w:t>
      </w:r>
    </w:p>
    <w:p w:rsidR="0010626B" w:rsidRDefault="00AE0B4F" w:rsidP="0017670D">
      <w:pPr>
        <w:pStyle w:val="berschrift1"/>
        <w:rPr>
          <w:rStyle w:val="berschrift1Zchn"/>
          <w:rFonts w:ascii="Century Gothic" w:hAnsi="Century Gothic"/>
          <w:sz w:val="28"/>
          <w:szCs w:val="28"/>
        </w:rPr>
      </w:pPr>
      <w:r w:rsidRPr="0010626B">
        <w:rPr>
          <w:rFonts w:eastAsia="Dotum"/>
        </w:rPr>
        <w:br/>
      </w:r>
      <w:r w:rsidRPr="0010626B">
        <w:rPr>
          <w:rStyle w:val="berschrift1Zchn"/>
          <w:rFonts w:ascii="Century Gothic" w:hAnsi="Century Gothic"/>
          <w:sz w:val="28"/>
          <w:szCs w:val="28"/>
        </w:rPr>
        <w:t>Branche Logistik</w:t>
      </w:r>
    </w:p>
    <w:p w:rsidR="0010626B" w:rsidRDefault="00AE0B4F" w:rsidP="007A6CC1">
      <w:pPr>
        <w:pStyle w:val="Aufzhlung"/>
        <w:numPr>
          <w:ilvl w:val="0"/>
          <w:numId w:val="17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 xml:space="preserve">Erstellen, Umsetzen von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Crossreferenzen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verschiedener Nachrichten für den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weltweiten Einsatz.</w:t>
      </w:r>
    </w:p>
    <w:p w:rsidR="0010626B" w:rsidRDefault="00AE0B4F" w:rsidP="007A6CC1">
      <w:pPr>
        <w:pStyle w:val="Aufzhlung"/>
        <w:numPr>
          <w:ilvl w:val="0"/>
          <w:numId w:val="17"/>
        </w:numPr>
        <w:rPr>
          <w:rStyle w:val="fontstyle01"/>
          <w:rFonts w:ascii="Century Gothic" w:hAnsi="Century Gothic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 xml:space="preserve">Regelmäßige Erweiterungen des SD-Moduls im Rahmen diverser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eCommerceProjekte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zur Abwicklung von Internet-Aufträgen sowie die modulübergreifende</w:t>
      </w:r>
      <w:r w:rsidR="0010626B">
        <w:rPr>
          <w:rStyle w:val="fontstyle01"/>
          <w:rFonts w:ascii="Century Gothic" w:hAnsi="Century Gothic"/>
          <w:sz w:val="24"/>
          <w:szCs w:val="24"/>
        </w:rPr>
        <w:t xml:space="preserve"> </w:t>
      </w:r>
      <w:r w:rsidRPr="0010626B">
        <w:rPr>
          <w:rStyle w:val="fontstyle01"/>
          <w:rFonts w:ascii="Century Gothic" w:hAnsi="Century Gothic"/>
          <w:sz w:val="24"/>
          <w:szCs w:val="24"/>
        </w:rPr>
        <w:t>Unterstützung des Produktionsbetriebes, Projektleitung.</w:t>
      </w:r>
    </w:p>
    <w:p w:rsidR="0010626B" w:rsidRPr="0017670D" w:rsidRDefault="00AE0B4F" w:rsidP="0017670D">
      <w:pPr>
        <w:pStyle w:val="berschrift1"/>
        <w:rPr>
          <w:rStyle w:val="berschrift1Zchn"/>
        </w:rPr>
      </w:pPr>
      <w:r w:rsidRPr="0010626B">
        <w:rPr>
          <w:rFonts w:eastAsia="Dotum"/>
        </w:rPr>
        <w:br/>
      </w:r>
      <w:r w:rsidRPr="0017670D">
        <w:rPr>
          <w:rStyle w:val="berschrift1Zchn"/>
        </w:rPr>
        <w:t>Branche Metallverarbeitung</w:t>
      </w:r>
    </w:p>
    <w:p w:rsidR="0010626B" w:rsidRPr="0010626B" w:rsidRDefault="00AE0B4F" w:rsidP="007A6CC1">
      <w:pPr>
        <w:pStyle w:val="Aufzhlung"/>
        <w:numPr>
          <w:ilvl w:val="0"/>
          <w:numId w:val="18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Datenimport, Pflege, Anpassung (VBA), Reporting der MIS ALEA Datenbank</w:t>
      </w:r>
    </w:p>
    <w:p w:rsidR="0010626B" w:rsidRPr="0010626B" w:rsidRDefault="00AE0B4F" w:rsidP="007A6CC1">
      <w:pPr>
        <w:pStyle w:val="Aufzhlung"/>
        <w:numPr>
          <w:ilvl w:val="0"/>
          <w:numId w:val="18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Aufbau, Anpassung der Word-Templates (Formulare).</w:t>
      </w:r>
    </w:p>
    <w:p w:rsidR="0010626B" w:rsidRPr="0010626B" w:rsidRDefault="00AE0B4F" w:rsidP="007A6CC1">
      <w:pPr>
        <w:pStyle w:val="Aufzhlung"/>
        <w:numPr>
          <w:ilvl w:val="0"/>
          <w:numId w:val="18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Allg. Hard-/Software Hotline</w:t>
      </w:r>
    </w:p>
    <w:p w:rsidR="0010626B" w:rsidRPr="0010626B" w:rsidRDefault="00AE0B4F" w:rsidP="007A6CC1">
      <w:pPr>
        <w:pStyle w:val="Aufzhlung"/>
        <w:numPr>
          <w:ilvl w:val="0"/>
          <w:numId w:val="18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Netzwerk-Administration</w:t>
      </w:r>
    </w:p>
    <w:p w:rsidR="0010626B" w:rsidRPr="0010626B" w:rsidRDefault="0010626B" w:rsidP="0010626B">
      <w:pPr>
        <w:rPr>
          <w:rStyle w:val="fontstyle01"/>
          <w:rFonts w:ascii="Century Gothic" w:hAnsi="Century Gothic"/>
          <w:color w:val="auto"/>
          <w:sz w:val="24"/>
          <w:szCs w:val="24"/>
        </w:rPr>
      </w:pPr>
    </w:p>
    <w:p w:rsidR="0017670D" w:rsidRDefault="00AE0B4F" w:rsidP="0010626B">
      <w:pPr>
        <w:rPr>
          <w:rStyle w:val="berschrift1Zchn"/>
        </w:rPr>
      </w:pPr>
      <w:r w:rsidRPr="0017670D">
        <w:rPr>
          <w:rStyle w:val="berschrift1Zchn"/>
        </w:rPr>
        <w:t>Branche öffentliche Verwaltung</w:t>
      </w:r>
    </w:p>
    <w:p w:rsidR="0017670D" w:rsidRPr="0017670D" w:rsidRDefault="00AE0B4F" w:rsidP="007A6CC1">
      <w:pPr>
        <w:pStyle w:val="Aufzhlung"/>
        <w:numPr>
          <w:ilvl w:val="0"/>
          <w:numId w:val="19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Unterstützung bei der Erstellung des Geschäftsabschlusses nach NKF.</w:t>
      </w:r>
    </w:p>
    <w:p w:rsidR="0017670D" w:rsidRPr="0017670D" w:rsidRDefault="00AE0B4F" w:rsidP="007A6CC1">
      <w:pPr>
        <w:pStyle w:val="Aufzhlung"/>
        <w:numPr>
          <w:ilvl w:val="0"/>
          <w:numId w:val="19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Schnittstellenaufbau und Prozessdesign.</w:t>
      </w:r>
    </w:p>
    <w:p w:rsidR="0017670D" w:rsidRDefault="0017670D" w:rsidP="007A6CC1">
      <w:pPr>
        <w:pStyle w:val="Aufzhlung"/>
        <w:numPr>
          <w:ilvl w:val="0"/>
          <w:numId w:val="19"/>
        </w:numPr>
      </w:pPr>
      <w:r>
        <w:t xml:space="preserve">Erstellung von </w:t>
      </w:r>
      <w:r w:rsidR="004203B0">
        <w:t>T</w:t>
      </w:r>
      <w:r>
        <w:t>ools zur Unterstützung des Gesamtabschlu</w:t>
      </w:r>
      <w:r w:rsidR="004203B0">
        <w:t>ss</w:t>
      </w:r>
      <w:r>
        <w:t xml:space="preserve"> nach NKF</w:t>
      </w:r>
    </w:p>
    <w:p w:rsidR="0017670D" w:rsidRDefault="0017670D">
      <w:pPr>
        <w:rPr>
          <w:rFonts w:ascii="Century Gothic" w:eastAsia="Dotum" w:hAnsi="Century Gothic"/>
          <w:sz w:val="24"/>
          <w:szCs w:val="24"/>
        </w:rPr>
      </w:pPr>
      <w:r>
        <w:br w:type="page"/>
      </w:r>
    </w:p>
    <w:p w:rsidR="0017670D" w:rsidRDefault="00AE0B4F" w:rsidP="0017670D">
      <w:pPr>
        <w:pStyle w:val="berschrift1"/>
        <w:rPr>
          <w:rStyle w:val="berschrift1Zchn"/>
        </w:rPr>
      </w:pPr>
      <w:r w:rsidRPr="0017670D">
        <w:rPr>
          <w:rStyle w:val="berschrift1Zchn"/>
        </w:rPr>
        <w:t>Branche: Software</w:t>
      </w:r>
    </w:p>
    <w:p w:rsidR="0017670D" w:rsidRPr="0017670D" w:rsidRDefault="00AE0B4F" w:rsidP="007A6CC1">
      <w:pPr>
        <w:pStyle w:val="Aufzhlung"/>
        <w:numPr>
          <w:ilvl w:val="0"/>
          <w:numId w:val="20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Branchenspezifisches Customizing und SAP Script im SD-Umfeld für die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 xml:space="preserve">Weiterentwicklung der Module IS-Automotive (Automobilzulieferer) und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ISRetail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(Handel)</w:t>
      </w:r>
    </w:p>
    <w:p w:rsidR="0017670D" w:rsidRPr="0017670D" w:rsidRDefault="0017670D" w:rsidP="0017670D">
      <w:pPr>
        <w:rPr>
          <w:rStyle w:val="fontstyle01"/>
          <w:rFonts w:ascii="Century Gothic" w:hAnsi="Century Gothic"/>
          <w:color w:val="auto"/>
          <w:sz w:val="24"/>
          <w:szCs w:val="24"/>
        </w:rPr>
      </w:pPr>
    </w:p>
    <w:p w:rsidR="0017670D" w:rsidRDefault="00AE0B4F" w:rsidP="0017670D">
      <w:pPr>
        <w:rPr>
          <w:rStyle w:val="berschrift1Zchn"/>
        </w:rPr>
      </w:pPr>
      <w:r w:rsidRPr="0017670D">
        <w:rPr>
          <w:rStyle w:val="berschrift1Zchn"/>
        </w:rPr>
        <w:t>Branche: Telekommunikation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Migrationsprojekt zweier produktiver SAP-Systeme (insbes. der Aufbau des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Vertriebsinformationssystems (VIS) als Basis für ein gemeinsames SAP-BW).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Weiterentwicklung und Pflege des SD-Moduls sowie die Unterstützung der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Keyuser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im Rahmen des Produktionsbetriebes.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Konzeptionierung und Realisierung einer Schnittstelle zur Übermittlung von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Kostenhülsen via IDOC, ALE, und Business Connector.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 xml:space="preserve">Schnittstellenentwicklung / Betreuung von SD via IDOC und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Businessconnector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br/>
        <w:t>zum Kunden.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Programmierung, Betreuung Bereich SD, VIS, Interfaces.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Aufbau eines SAP Business Information Warehouse Release 2.1C, 1. Projektstufe: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SD-Berichtswesen.</w:t>
      </w:r>
    </w:p>
    <w:p w:rsidR="0017670D" w:rsidRPr="0017670D" w:rsidRDefault="00AE0B4F" w:rsidP="007A6CC1">
      <w:pPr>
        <w:pStyle w:val="Aufzhlung"/>
        <w:numPr>
          <w:ilvl w:val="0"/>
          <w:numId w:val="21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t>Aufbau eines Vertriebsinformationssystems (VIS) als Basis für ein Data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>Warehouse, Erstellung diverser Auswerte-Reports sowie die laufende</w:t>
      </w:r>
      <w:r w:rsidRPr="0010626B">
        <w:rPr>
          <w:rStyle w:val="fontstyle01"/>
          <w:rFonts w:ascii="Century Gothic" w:hAnsi="Century Gothic"/>
          <w:sz w:val="24"/>
          <w:szCs w:val="24"/>
        </w:rPr>
        <w:br/>
        <w:t xml:space="preserve">Unterstützung der </w:t>
      </w:r>
      <w:proofErr w:type="spellStart"/>
      <w:r w:rsidRPr="0010626B">
        <w:rPr>
          <w:rStyle w:val="fontstyle01"/>
          <w:rFonts w:ascii="Century Gothic" w:hAnsi="Century Gothic"/>
          <w:sz w:val="24"/>
          <w:szCs w:val="24"/>
        </w:rPr>
        <w:t>Keyuser</w:t>
      </w:r>
      <w:proofErr w:type="spellEnd"/>
      <w:r w:rsidRPr="0010626B">
        <w:rPr>
          <w:rStyle w:val="fontstyle01"/>
          <w:rFonts w:ascii="Century Gothic" w:hAnsi="Century Gothic"/>
          <w:sz w:val="24"/>
          <w:szCs w:val="24"/>
        </w:rPr>
        <w:t xml:space="preserve"> im Rahmen des Produktionsbetriebes.</w:t>
      </w:r>
    </w:p>
    <w:p w:rsidR="0017670D" w:rsidRPr="0017670D" w:rsidRDefault="0017670D" w:rsidP="0017670D">
      <w:pPr>
        <w:rPr>
          <w:rStyle w:val="fontstyle01"/>
          <w:rFonts w:ascii="Century Gothic" w:hAnsi="Century Gothic"/>
          <w:color w:val="auto"/>
          <w:sz w:val="24"/>
          <w:szCs w:val="24"/>
        </w:rPr>
      </w:pPr>
    </w:p>
    <w:p w:rsidR="0017670D" w:rsidRDefault="0017670D" w:rsidP="0017670D">
      <w:pPr>
        <w:pStyle w:val="berschrift1"/>
        <w:rPr>
          <w:rStyle w:val="berschrift1Zchn"/>
        </w:rPr>
      </w:pPr>
      <w:r w:rsidRPr="0017670D">
        <w:rPr>
          <w:rStyle w:val="berschrift1Zchn"/>
        </w:rPr>
        <w:t xml:space="preserve">Branche: </w:t>
      </w:r>
      <w:r>
        <w:rPr>
          <w:rStyle w:val="berschrift1Zchn"/>
        </w:rPr>
        <w:t>IT</w:t>
      </w:r>
    </w:p>
    <w:p w:rsidR="0017670D" w:rsidRPr="0017670D" w:rsidRDefault="0017670D" w:rsidP="007A6CC1">
      <w:pPr>
        <w:pStyle w:val="Aufzhlung"/>
        <w:numPr>
          <w:ilvl w:val="0"/>
          <w:numId w:val="2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>
        <w:rPr>
          <w:rStyle w:val="fontstyle01"/>
          <w:rFonts w:ascii="Century Gothic" w:hAnsi="Century Gothic"/>
          <w:color w:val="auto"/>
          <w:sz w:val="24"/>
          <w:szCs w:val="24"/>
        </w:rPr>
        <w:t xml:space="preserve">Erstellen von </w:t>
      </w:r>
      <w:proofErr w:type="spellStart"/>
      <w:r w:rsidR="007A6CC1">
        <w:rPr>
          <w:rStyle w:val="fontstyle01"/>
          <w:rFonts w:ascii="Century Gothic" w:hAnsi="Century Gothic"/>
          <w:color w:val="auto"/>
          <w:sz w:val="24"/>
          <w:szCs w:val="24"/>
        </w:rPr>
        <w:t>Extraktoren</w:t>
      </w:r>
      <w:proofErr w:type="spellEnd"/>
      <w:r w:rsidR="007A6CC1">
        <w:rPr>
          <w:rStyle w:val="fontstyle01"/>
          <w:rFonts w:ascii="Century Gothic" w:hAnsi="Century Gothic"/>
          <w:color w:val="auto"/>
          <w:sz w:val="24"/>
          <w:szCs w:val="24"/>
        </w:rPr>
        <w:t xml:space="preserve"> </w:t>
      </w:r>
      <w:r>
        <w:rPr>
          <w:rStyle w:val="fontstyle01"/>
          <w:rFonts w:ascii="Century Gothic" w:hAnsi="Century Gothic"/>
          <w:color w:val="auto"/>
          <w:sz w:val="24"/>
          <w:szCs w:val="24"/>
        </w:rPr>
        <w:t>für den BW</w:t>
      </w:r>
    </w:p>
    <w:p w:rsidR="0017670D" w:rsidRPr="0017670D" w:rsidRDefault="0017670D" w:rsidP="007A6CC1">
      <w:pPr>
        <w:pStyle w:val="Aufzhlung"/>
        <w:numPr>
          <w:ilvl w:val="0"/>
          <w:numId w:val="22"/>
        </w:numPr>
        <w:rPr>
          <w:rStyle w:val="fontstyle01"/>
          <w:rFonts w:ascii="Century Gothic" w:hAnsi="Century Gothic"/>
          <w:color w:val="auto"/>
          <w:sz w:val="24"/>
          <w:szCs w:val="24"/>
        </w:rPr>
      </w:pPr>
      <w:r>
        <w:rPr>
          <w:rStyle w:val="fontstyle01"/>
          <w:rFonts w:ascii="Century Gothic" w:hAnsi="Century Gothic"/>
          <w:sz w:val="24"/>
          <w:szCs w:val="24"/>
        </w:rPr>
        <w:t>Konzeption und Erstellung einer Master Data Engine zur Qualitätssicherung und Vermessung und Abrechnung von IT-Dienstleistungen.</w:t>
      </w:r>
    </w:p>
    <w:p w:rsidR="0017670D" w:rsidRPr="0017670D" w:rsidRDefault="0017670D" w:rsidP="0017670D">
      <w:pPr>
        <w:rPr>
          <w:rStyle w:val="fontstyle01"/>
          <w:rFonts w:ascii="Century Gothic" w:hAnsi="Century Gothic"/>
          <w:color w:val="auto"/>
          <w:sz w:val="24"/>
          <w:szCs w:val="24"/>
        </w:rPr>
      </w:pPr>
    </w:p>
    <w:p w:rsidR="0017670D" w:rsidRPr="0017670D" w:rsidRDefault="0017670D" w:rsidP="0017670D">
      <w:pPr>
        <w:rPr>
          <w:rStyle w:val="fontstyle01"/>
          <w:rFonts w:ascii="Century Gothic" w:hAnsi="Century Gothic"/>
          <w:color w:val="auto"/>
          <w:sz w:val="24"/>
          <w:szCs w:val="24"/>
        </w:rPr>
      </w:pPr>
      <w:bookmarkStart w:id="0" w:name="_GoBack"/>
      <w:bookmarkEnd w:id="0"/>
    </w:p>
    <w:p w:rsidR="0017670D" w:rsidRPr="0017670D" w:rsidRDefault="0017670D" w:rsidP="0017670D">
      <w:pPr>
        <w:rPr>
          <w:rStyle w:val="fontstyle01"/>
          <w:rFonts w:ascii="Century Gothic" w:hAnsi="Century Gothic"/>
          <w:color w:val="auto"/>
          <w:sz w:val="24"/>
          <w:szCs w:val="24"/>
        </w:rPr>
      </w:pPr>
    </w:p>
    <w:p w:rsidR="0017670D" w:rsidRPr="0017670D" w:rsidRDefault="0017670D" w:rsidP="0017670D">
      <w:pPr>
        <w:rPr>
          <w:rStyle w:val="fontstyle01"/>
          <w:rFonts w:ascii="Century Gothic" w:hAnsi="Century Gothic"/>
          <w:color w:val="auto"/>
          <w:sz w:val="24"/>
          <w:szCs w:val="24"/>
        </w:rPr>
      </w:pPr>
    </w:p>
    <w:p w:rsidR="00B9587E" w:rsidRPr="004203B0" w:rsidRDefault="00AE0B4F" w:rsidP="0017670D">
      <w:pPr>
        <w:rPr>
          <w:sz w:val="20"/>
          <w:szCs w:val="20"/>
        </w:rPr>
      </w:pPr>
      <w:r w:rsidRPr="0010626B">
        <w:rPr>
          <w:rStyle w:val="fontstyle01"/>
          <w:rFonts w:ascii="Century Gothic" w:hAnsi="Century Gothic"/>
          <w:sz w:val="24"/>
          <w:szCs w:val="24"/>
        </w:rPr>
        <w:br/>
      </w:r>
      <w:r w:rsidRPr="004203B0">
        <w:rPr>
          <w:rStyle w:val="fontstyle01"/>
          <w:rFonts w:ascii="Century Gothic" w:eastAsia="Dotum" w:hAnsi="Century Gothic"/>
          <w:sz w:val="20"/>
          <w:szCs w:val="20"/>
        </w:rPr>
        <w:t xml:space="preserve">Hilden, </w:t>
      </w:r>
      <w:r w:rsidR="0010626B" w:rsidRPr="004203B0">
        <w:rPr>
          <w:rStyle w:val="fontstyle01"/>
          <w:rFonts w:ascii="Century Gothic" w:eastAsia="Dotum" w:hAnsi="Century Gothic"/>
          <w:sz w:val="20"/>
          <w:szCs w:val="20"/>
        </w:rPr>
        <w:t>Oktober</w:t>
      </w:r>
      <w:r w:rsidR="00693847" w:rsidRPr="004203B0">
        <w:rPr>
          <w:rStyle w:val="fontstyle01"/>
          <w:rFonts w:ascii="Century Gothic" w:eastAsia="Dotum" w:hAnsi="Century Gothic"/>
          <w:sz w:val="20"/>
          <w:szCs w:val="20"/>
        </w:rPr>
        <w:t xml:space="preserve"> 2019</w:t>
      </w:r>
    </w:p>
    <w:sectPr w:rsidR="00B9587E" w:rsidRPr="004203B0" w:rsidSect="009C445C">
      <w:headerReference w:type="default" r:id="rId7"/>
      <w:pgSz w:w="11906" w:h="16838"/>
      <w:pgMar w:top="1833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445C" w:rsidRDefault="009C445C" w:rsidP="009C445C">
      <w:pPr>
        <w:spacing w:after="0" w:line="240" w:lineRule="auto"/>
      </w:pPr>
      <w:r>
        <w:separator/>
      </w:r>
    </w:p>
  </w:endnote>
  <w:endnote w:type="continuationSeparator" w:id="0">
    <w:p w:rsidR="009C445C" w:rsidRDefault="009C445C" w:rsidP="009C44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SansUnicode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445C" w:rsidRDefault="009C445C" w:rsidP="009C445C">
      <w:pPr>
        <w:spacing w:after="0" w:line="240" w:lineRule="auto"/>
      </w:pPr>
      <w:r>
        <w:separator/>
      </w:r>
    </w:p>
  </w:footnote>
  <w:footnote w:type="continuationSeparator" w:id="0">
    <w:p w:rsidR="009C445C" w:rsidRDefault="009C445C" w:rsidP="009C44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45C" w:rsidRDefault="009C445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5222825</wp:posOffset>
          </wp:positionH>
          <wp:positionV relativeFrom="paragraph">
            <wp:posOffset>-203200</wp:posOffset>
          </wp:positionV>
          <wp:extent cx="868680" cy="720090"/>
          <wp:effectExtent l="0" t="0" r="7620" b="3810"/>
          <wp:wrapTight wrapText="bothSides">
            <wp:wrapPolygon edited="0">
              <wp:start x="0" y="0"/>
              <wp:lineTo x="0" y="21143"/>
              <wp:lineTo x="21316" y="21143"/>
              <wp:lineTo x="21316" y="0"/>
              <wp:lineTo x="0" y="0"/>
            </wp:wrapPolygon>
          </wp:wrapTight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" cy="720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6.9pt;height:6.9pt" o:bullet="t">
        <v:imagedata r:id="rId1" o:title="Aufzählungszeichen"/>
      </v:shape>
    </w:pict>
  </w:numPicBullet>
  <w:numPicBullet w:numPicBulletId="1">
    <w:pict>
      <v:shape id="_x0000_i1032" type="#_x0000_t75" style="width:14.55pt;height:21.45pt" o:bullet="t">
        <v:imagedata r:id="rId2" o:title="Aufzählungszeichen"/>
      </v:shape>
    </w:pict>
  </w:numPicBullet>
  <w:numPicBullet w:numPicBulletId="2">
    <w:pict>
      <v:shape id="_x0000_i1033" type="#_x0000_t75" style="width:14.55pt;height:14.55pt" o:bullet="t">
        <v:imagedata r:id="rId3" o:title="Unbenannt-1"/>
      </v:shape>
    </w:pict>
  </w:numPicBullet>
  <w:numPicBullet w:numPicBulletId="3">
    <w:pict>
      <v:shape id="_x0000_i1034" type="#_x0000_t75" style="width:14.55pt;height:14.55pt" o:bullet="t">
        <v:imagedata r:id="rId4" o:title="msoA663"/>
      </v:shape>
    </w:pict>
  </w:numPicBullet>
  <w:numPicBullet w:numPicBulletId="4">
    <w:pict>
      <v:shape id="_x0000_i1035" type="#_x0000_t75" style="width:6.9pt;height:6.9pt" o:bullet="t">
        <v:imagedata r:id="rId5" o:title="Unbenannt-2"/>
      </v:shape>
    </w:pict>
  </w:numPicBullet>
  <w:abstractNum w:abstractNumId="0" w15:restartNumberingAfterBreak="0">
    <w:nsid w:val="00EA3022"/>
    <w:multiLevelType w:val="hybridMultilevel"/>
    <w:tmpl w:val="9EA259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F4D6B"/>
    <w:multiLevelType w:val="hybridMultilevel"/>
    <w:tmpl w:val="9952753E"/>
    <w:lvl w:ilvl="0" w:tplc="33326EDA">
      <w:start w:val="1"/>
      <w:numFmt w:val="bullet"/>
      <w:pStyle w:val="Aufzhlung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77ABB"/>
    <w:multiLevelType w:val="hybridMultilevel"/>
    <w:tmpl w:val="7BE0C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F7A29"/>
    <w:multiLevelType w:val="hybridMultilevel"/>
    <w:tmpl w:val="A5F65F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B4F67"/>
    <w:multiLevelType w:val="hybridMultilevel"/>
    <w:tmpl w:val="B9486D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5B4EDD"/>
    <w:multiLevelType w:val="hybridMultilevel"/>
    <w:tmpl w:val="6CAA1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549E"/>
    <w:multiLevelType w:val="hybridMultilevel"/>
    <w:tmpl w:val="E750AAA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4C7F98"/>
    <w:multiLevelType w:val="hybridMultilevel"/>
    <w:tmpl w:val="919C7D7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1464F"/>
    <w:multiLevelType w:val="hybridMultilevel"/>
    <w:tmpl w:val="0C488282"/>
    <w:lvl w:ilvl="0" w:tplc="448E6BD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82745"/>
    <w:multiLevelType w:val="hybridMultilevel"/>
    <w:tmpl w:val="66A2B8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27CE3"/>
    <w:multiLevelType w:val="hybridMultilevel"/>
    <w:tmpl w:val="CA56D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25CE5"/>
    <w:multiLevelType w:val="hybridMultilevel"/>
    <w:tmpl w:val="7E224BC0"/>
    <w:lvl w:ilvl="0" w:tplc="9618AA0E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00808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509F2"/>
    <w:multiLevelType w:val="hybridMultilevel"/>
    <w:tmpl w:val="68EA33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D5B8A"/>
    <w:multiLevelType w:val="hybridMultilevel"/>
    <w:tmpl w:val="7A9EA11C"/>
    <w:lvl w:ilvl="0" w:tplc="5D32D7D4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875F4D"/>
    <w:multiLevelType w:val="hybridMultilevel"/>
    <w:tmpl w:val="D1B8FB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52CDF"/>
    <w:multiLevelType w:val="hybridMultilevel"/>
    <w:tmpl w:val="5A6EAC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CA79BD"/>
    <w:multiLevelType w:val="hybridMultilevel"/>
    <w:tmpl w:val="55B679A4"/>
    <w:lvl w:ilvl="0" w:tplc="53008A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A5562"/>
    <w:multiLevelType w:val="hybridMultilevel"/>
    <w:tmpl w:val="CE367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DA5A43"/>
    <w:multiLevelType w:val="hybridMultilevel"/>
    <w:tmpl w:val="15547D24"/>
    <w:lvl w:ilvl="0" w:tplc="448E6BD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A7043A"/>
    <w:multiLevelType w:val="hybridMultilevel"/>
    <w:tmpl w:val="BD7E1E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510F34"/>
    <w:multiLevelType w:val="hybridMultilevel"/>
    <w:tmpl w:val="EC38B676"/>
    <w:lvl w:ilvl="0" w:tplc="53008A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84345F"/>
    <w:multiLevelType w:val="hybridMultilevel"/>
    <w:tmpl w:val="CB807242"/>
    <w:lvl w:ilvl="0" w:tplc="0407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6"/>
  </w:num>
  <w:num w:numId="4">
    <w:abstractNumId w:val="11"/>
  </w:num>
  <w:num w:numId="5">
    <w:abstractNumId w:val="21"/>
  </w:num>
  <w:num w:numId="6">
    <w:abstractNumId w:val="20"/>
  </w:num>
  <w:num w:numId="7">
    <w:abstractNumId w:val="8"/>
  </w:num>
  <w:num w:numId="8">
    <w:abstractNumId w:val="1"/>
  </w:num>
  <w:num w:numId="9">
    <w:abstractNumId w:val="18"/>
  </w:num>
  <w:num w:numId="10">
    <w:abstractNumId w:val="13"/>
  </w:num>
  <w:num w:numId="11">
    <w:abstractNumId w:val="5"/>
  </w:num>
  <w:num w:numId="12">
    <w:abstractNumId w:val="0"/>
  </w:num>
  <w:num w:numId="13">
    <w:abstractNumId w:val="14"/>
  </w:num>
  <w:num w:numId="14">
    <w:abstractNumId w:val="2"/>
  </w:num>
  <w:num w:numId="15">
    <w:abstractNumId w:val="17"/>
  </w:num>
  <w:num w:numId="16">
    <w:abstractNumId w:val="9"/>
  </w:num>
  <w:num w:numId="17">
    <w:abstractNumId w:val="4"/>
  </w:num>
  <w:num w:numId="18">
    <w:abstractNumId w:val="10"/>
  </w:num>
  <w:num w:numId="19">
    <w:abstractNumId w:val="12"/>
  </w:num>
  <w:num w:numId="20">
    <w:abstractNumId w:val="3"/>
  </w:num>
  <w:num w:numId="21">
    <w:abstractNumId w:val="15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B4F"/>
    <w:rsid w:val="0010626B"/>
    <w:rsid w:val="0017670D"/>
    <w:rsid w:val="004203B0"/>
    <w:rsid w:val="00693847"/>
    <w:rsid w:val="007A6CC1"/>
    <w:rsid w:val="0093146A"/>
    <w:rsid w:val="009C445C"/>
    <w:rsid w:val="009C5F3C"/>
    <w:rsid w:val="00AE0B4F"/>
    <w:rsid w:val="00B9587E"/>
    <w:rsid w:val="00F5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D56C8C7-31FC-4CC2-A8BE-1666593F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56DA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A9DA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56D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ntstyle01">
    <w:name w:val="fontstyle01"/>
    <w:basedOn w:val="Absatz-Standardschriftart"/>
    <w:rsid w:val="00AE0B4F"/>
    <w:rPr>
      <w:rFonts w:ascii="LucidaSansUnicode" w:hAnsi="LucidaSansUnicode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56DA4"/>
    <w:rPr>
      <w:rFonts w:asciiTheme="majorHAnsi" w:eastAsiaTheme="majorEastAsia" w:hAnsiTheme="majorHAnsi" w:cstheme="majorBidi"/>
      <w:color w:val="3A9DAA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56D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9C4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C445C"/>
  </w:style>
  <w:style w:type="paragraph" w:styleId="Fuzeile">
    <w:name w:val="footer"/>
    <w:basedOn w:val="Standard"/>
    <w:link w:val="FuzeileZchn"/>
    <w:uiPriority w:val="99"/>
    <w:unhideWhenUsed/>
    <w:rsid w:val="009C44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C445C"/>
  </w:style>
  <w:style w:type="paragraph" w:styleId="Listenabsatz">
    <w:name w:val="List Paragraph"/>
    <w:basedOn w:val="Standard"/>
    <w:uiPriority w:val="34"/>
    <w:qFormat/>
    <w:rsid w:val="009C445C"/>
    <w:pPr>
      <w:ind w:left="720"/>
      <w:contextualSpacing/>
    </w:pPr>
  </w:style>
  <w:style w:type="paragraph" w:customStyle="1" w:styleId="Aufzhlung">
    <w:name w:val="Aufzählung"/>
    <w:basedOn w:val="Listenabsatz"/>
    <w:qFormat/>
    <w:rsid w:val="0010626B"/>
    <w:pPr>
      <w:numPr>
        <w:numId w:val="8"/>
      </w:numPr>
      <w:spacing w:before="120" w:line="360" w:lineRule="atLeast"/>
      <w:ind w:left="567" w:right="1" w:hanging="425"/>
      <w:jc w:val="both"/>
    </w:pPr>
    <w:rPr>
      <w:rFonts w:ascii="Century Gothic" w:eastAsia="Dotum" w:hAnsi="Century Gothic"/>
      <w:sz w:val="24"/>
      <w:szCs w:val="24"/>
    </w:rPr>
  </w:style>
  <w:style w:type="paragraph" w:customStyle="1" w:styleId="berschriftBranche">
    <w:name w:val="Überschrift Branche"/>
    <w:basedOn w:val="Standard"/>
    <w:qFormat/>
    <w:rsid w:val="0017670D"/>
    <w:rPr>
      <w:rFonts w:ascii="Century Gothic" w:hAnsi="Century Gothic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763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Treller-Kellerhoff</dc:creator>
  <cp:keywords/>
  <dc:description/>
  <cp:lastModifiedBy>Carmen Treller-Kellerhoff</cp:lastModifiedBy>
  <cp:revision>5</cp:revision>
  <dcterms:created xsi:type="dcterms:W3CDTF">2019-03-04T12:25:00Z</dcterms:created>
  <dcterms:modified xsi:type="dcterms:W3CDTF">2019-10-15T08:48:00Z</dcterms:modified>
</cp:coreProperties>
</file>